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D1" w:rsidRPr="00413030" w:rsidRDefault="00413030" w:rsidP="005E3C33">
      <w:pPr>
        <w:jc w:val="center"/>
        <w:rPr>
          <w:rStyle w:val="a3"/>
          <w:rFonts w:ascii="Verdana" w:hAnsi="Verdana"/>
          <w:color w:val="FF0000"/>
          <w:sz w:val="44"/>
          <w:szCs w:val="44"/>
          <w:shd w:val="clear" w:color="auto" w:fill="FFFFFF"/>
        </w:rPr>
      </w:pPr>
      <w:hyperlink r:id="rId5" w:history="1">
        <w:r w:rsidR="005E3C33" w:rsidRPr="00413030">
          <w:rPr>
            <w:rStyle w:val="a7"/>
            <w:rFonts w:ascii="Verdana" w:hAnsi="Verdana"/>
            <w:b/>
            <w:bCs/>
            <w:color w:val="FF0000"/>
            <w:sz w:val="44"/>
            <w:szCs w:val="44"/>
          </w:rPr>
          <w:t>Безопасное купание</w:t>
        </w:r>
      </w:hyperlink>
    </w:p>
    <w:p w:rsidR="00E517D1" w:rsidRDefault="005E3C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D09497" wp14:editId="5CE121EC">
            <wp:simplePos x="0" y="0"/>
            <wp:positionH relativeFrom="column">
              <wp:posOffset>1033780</wp:posOffset>
            </wp:positionH>
            <wp:positionV relativeFrom="paragraph">
              <wp:posOffset>154706</wp:posOffset>
            </wp:positionV>
            <wp:extent cx="4596063" cy="3078521"/>
            <wp:effectExtent l="0" t="0" r="0" b="7620"/>
            <wp:wrapNone/>
            <wp:docPr id="2" name="Рисунок 2" descr="http://mdou162.ucoz.ru/1/image189797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162.ucoz.ru/1/image1897975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63" cy="30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7D1" w:rsidRDefault="00E517D1"/>
    <w:p w:rsidR="00E517D1" w:rsidRDefault="00E517D1"/>
    <w:p w:rsidR="00E517D1" w:rsidRDefault="00E517D1"/>
    <w:p w:rsidR="00E517D1" w:rsidRDefault="00E517D1"/>
    <w:p w:rsidR="005E3C33" w:rsidRDefault="005E3C33"/>
    <w:p w:rsidR="005E3C33" w:rsidRDefault="005E3C33"/>
    <w:p w:rsidR="005E3C33" w:rsidRDefault="005E3C33"/>
    <w:p w:rsidR="005E3C33" w:rsidRDefault="005E3C33"/>
    <w:p w:rsidR="005E3C33" w:rsidRDefault="005E3C33"/>
    <w:p w:rsidR="00E517D1" w:rsidRDefault="00E517D1"/>
    <w:p w:rsidR="005E3C33" w:rsidRPr="005E3C33" w:rsidRDefault="005E3C33" w:rsidP="005E3C3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5E3C33">
        <w:rPr>
          <w:rFonts w:ascii="Verdana" w:hAnsi="Verdana"/>
          <w:color w:val="000000"/>
          <w:sz w:val="28"/>
          <w:szCs w:val="28"/>
        </w:rPr>
        <w:t>Лето пора знойного солнца, отпусков, поездок на море, речку, озеро. Но вместе с этим, купание, которое доставляет детям столько удовольствия, может быть очень опасно!</w:t>
      </w:r>
    </w:p>
    <w:p w:rsidR="005E3C33" w:rsidRPr="00413030" w:rsidRDefault="005E3C33" w:rsidP="005E3C3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F0000"/>
          <w:sz w:val="28"/>
          <w:szCs w:val="28"/>
        </w:rPr>
      </w:pPr>
      <w:r w:rsidRPr="00413030">
        <w:rPr>
          <w:rStyle w:val="a3"/>
          <w:rFonts w:ascii="Verdana" w:hAnsi="Verdana"/>
          <w:color w:val="FF0000"/>
          <w:sz w:val="28"/>
          <w:szCs w:val="28"/>
        </w:rPr>
        <w:t>Правила безопасности при купании в открытых водоемах</w:t>
      </w:r>
    </w:p>
    <w:p w:rsidR="005E3C33" w:rsidRPr="005E3C33" w:rsidRDefault="005E3C33" w:rsidP="005E3C33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5E3C33">
        <w:rPr>
          <w:rFonts w:ascii="Verdana" w:hAnsi="Verdana"/>
          <w:color w:val="000000"/>
          <w:sz w:val="28"/>
          <w:szCs w:val="28"/>
        </w:rPr>
        <w:t>• 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</w:t>
      </w:r>
      <w:bookmarkStart w:id="0" w:name="_GoBack"/>
      <w:bookmarkEnd w:id="0"/>
      <w:r w:rsidRPr="005E3C33">
        <w:rPr>
          <w:rFonts w:ascii="Verdana" w:hAnsi="Verdana"/>
          <w:color w:val="000000"/>
          <w:sz w:val="28"/>
          <w:szCs w:val="28"/>
        </w:rPr>
        <w:t>ной из них.</w:t>
      </w:r>
      <w:r w:rsidRPr="005E3C33">
        <w:rPr>
          <w:rFonts w:ascii="Verdana" w:hAnsi="Verdana"/>
          <w:color w:val="000000"/>
          <w:sz w:val="28"/>
          <w:szCs w:val="28"/>
        </w:rPr>
        <w:br/>
        <w:t>• Всегда будьте возле ребенка, который в воде. Не отводите от него взгляда. Дошкольник может за секунду уйти под воду и захлебнуться.</w:t>
      </w:r>
      <w:r w:rsidRPr="005E3C33">
        <w:rPr>
          <w:rFonts w:ascii="Verdana" w:hAnsi="Verdana"/>
          <w:color w:val="000000"/>
          <w:sz w:val="28"/>
          <w:szCs w:val="28"/>
        </w:rPr>
        <w:br/>
        <w:t>• 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  <w:r w:rsidRPr="005E3C33">
        <w:rPr>
          <w:rFonts w:ascii="Verdana" w:hAnsi="Verdana"/>
          <w:color w:val="000000"/>
          <w:sz w:val="28"/>
          <w:szCs w:val="28"/>
        </w:rPr>
        <w:br/>
        <w:t>• Плавайте в специально отведенных местах с чистым проверенным дном, и где есть спасатель и медицинский пункт.</w:t>
      </w:r>
      <w:r w:rsidRPr="005E3C33">
        <w:rPr>
          <w:rFonts w:ascii="Verdana" w:hAnsi="Verdana"/>
          <w:color w:val="000000"/>
          <w:sz w:val="28"/>
          <w:szCs w:val="28"/>
        </w:rPr>
        <w:br/>
        <w:t>• 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  <w:r w:rsidRPr="005E3C33">
        <w:rPr>
          <w:rFonts w:ascii="Verdana" w:hAnsi="Verdana"/>
          <w:color w:val="000000"/>
          <w:sz w:val="28"/>
          <w:szCs w:val="28"/>
        </w:rPr>
        <w:br/>
        <w:t>• Не разрешайте дошкольникам заплывать далеко от берега и нырять на мелких местах или там, где незнакомое дно.</w:t>
      </w:r>
    </w:p>
    <w:p w:rsidR="005E3C33" w:rsidRDefault="005E3C33" w:rsidP="005E3C33">
      <w:pPr>
        <w:pStyle w:val="a6"/>
        <w:shd w:val="clear" w:color="auto" w:fill="FFFFFF"/>
        <w:spacing w:before="0" w:beforeAutospacing="0" w:after="0" w:afterAutospacing="0"/>
        <w:jc w:val="center"/>
        <w:rPr>
          <w:rStyle w:val="a3"/>
          <w:rFonts w:ascii="Verdana" w:hAnsi="Verdana"/>
          <w:color w:val="000000"/>
          <w:sz w:val="28"/>
          <w:szCs w:val="28"/>
        </w:rPr>
      </w:pPr>
    </w:p>
    <w:p w:rsidR="00E517D1" w:rsidRPr="00413030" w:rsidRDefault="005E3C33" w:rsidP="005E3C33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413030">
        <w:rPr>
          <w:rStyle w:val="a3"/>
          <w:rFonts w:ascii="Verdana" w:hAnsi="Verdana"/>
          <w:color w:val="FF0000"/>
          <w:sz w:val="28"/>
          <w:szCs w:val="28"/>
        </w:rPr>
        <w:t>Самое главное – большинство несчастных случаев случается именно в тот момент, когда взрослые на «секунду» отвлеклись!</w:t>
      </w:r>
    </w:p>
    <w:sectPr w:rsidR="00E517D1" w:rsidRPr="00413030" w:rsidSect="00E51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1"/>
    <w:rsid w:val="00413030"/>
    <w:rsid w:val="005E3C33"/>
    <w:rsid w:val="00766C32"/>
    <w:rsid w:val="00E517D1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7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7D1"/>
  </w:style>
  <w:style w:type="character" w:styleId="a7">
    <w:name w:val="Hyperlink"/>
    <w:basedOn w:val="a0"/>
    <w:uiPriority w:val="99"/>
    <w:semiHidden/>
    <w:unhideWhenUsed/>
    <w:rsid w:val="005E3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7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7D1"/>
  </w:style>
  <w:style w:type="character" w:styleId="a7">
    <w:name w:val="Hyperlink"/>
    <w:basedOn w:val="a0"/>
    <w:uiPriority w:val="99"/>
    <w:semiHidden/>
    <w:unhideWhenUsed/>
    <w:rsid w:val="005E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dou162.ucoz.ru/news/bezopasnoe_kupanie/2016-06-08-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2017-07-06T00:11:00Z</cp:lastPrinted>
  <dcterms:created xsi:type="dcterms:W3CDTF">2017-07-06T00:14:00Z</dcterms:created>
  <dcterms:modified xsi:type="dcterms:W3CDTF">2018-07-01T11:53:00Z</dcterms:modified>
</cp:coreProperties>
</file>